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4DA" w:rsidRDefault="002F74DA" w:rsidP="002F74DA">
      <w:pPr>
        <w:rPr>
          <w:b/>
          <w:bCs/>
        </w:rPr>
      </w:pPr>
      <w:r>
        <w:rPr>
          <w:b/>
          <w:bCs/>
        </w:rPr>
        <w:t>Основы безопасности жизнедеятельности. 1</w:t>
      </w:r>
      <w:r>
        <w:rPr>
          <w:b/>
          <w:bCs/>
        </w:rPr>
        <w:t>0</w:t>
      </w:r>
      <w:bookmarkStart w:id="0" w:name="_GoBack"/>
      <w:bookmarkEnd w:id="0"/>
      <w:r>
        <w:rPr>
          <w:b/>
          <w:bCs/>
        </w:rPr>
        <w:t xml:space="preserve"> класс</w:t>
      </w:r>
    </w:p>
    <w:p w:rsidR="002F74DA" w:rsidRDefault="002F74DA" w:rsidP="00527444">
      <w:pPr>
        <w:autoSpaceDE w:val="0"/>
        <w:ind w:firstLine="360"/>
        <w:rPr>
          <w:b/>
          <w:bCs/>
          <w:sz w:val="22"/>
          <w:szCs w:val="22"/>
        </w:rPr>
      </w:pPr>
    </w:p>
    <w:p w:rsidR="00E776A0" w:rsidRPr="00123F60" w:rsidRDefault="00E776A0" w:rsidP="00527444">
      <w:pPr>
        <w:autoSpaceDE w:val="0"/>
        <w:ind w:firstLine="360"/>
        <w:rPr>
          <w:sz w:val="22"/>
          <w:szCs w:val="22"/>
        </w:rPr>
      </w:pPr>
      <w:r w:rsidRPr="00123F60">
        <w:rPr>
          <w:b/>
          <w:bCs/>
          <w:sz w:val="22"/>
          <w:szCs w:val="22"/>
        </w:rPr>
        <w:t xml:space="preserve">Предметными результатами </w:t>
      </w:r>
      <w:r w:rsidRPr="00123F60">
        <w:rPr>
          <w:bCs/>
          <w:sz w:val="22"/>
          <w:szCs w:val="22"/>
        </w:rPr>
        <w:t>освоения</w:t>
      </w:r>
      <w:r w:rsidRPr="00123F60">
        <w:rPr>
          <w:b/>
          <w:bCs/>
          <w:sz w:val="22"/>
          <w:szCs w:val="22"/>
        </w:rPr>
        <w:t xml:space="preserve"> </w:t>
      </w:r>
      <w:r w:rsidRPr="00123F60">
        <w:rPr>
          <w:sz w:val="22"/>
          <w:szCs w:val="22"/>
        </w:rPr>
        <w:t xml:space="preserve">учащимися содержания программы по физической культуре являются следующие умения: 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измерять индивидуальные показатели физического развития (длину и массу тела), развития основных физических качеств;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взаимодействовать со сверстниками по правилам проведения подвижных игр и соревнований;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 доступной форме объяснять правила (техник</w:t>
      </w:r>
      <w:r>
        <w:rPr>
          <w:sz w:val="22"/>
          <w:szCs w:val="22"/>
        </w:rPr>
        <w:t>у) выполнения двигательных дейс</w:t>
      </w:r>
      <w:r w:rsidRPr="00123F60">
        <w:rPr>
          <w:sz w:val="22"/>
          <w:szCs w:val="22"/>
        </w:rPr>
        <w:t>твий, анализировать и находить ошибки, эффективно их исправлять;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подавать строевые команды, вести подсчёт при выполнении общеразвивающих упражнений;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E776A0" w:rsidRPr="00123F60" w:rsidRDefault="00E776A0" w:rsidP="00527444">
      <w:pPr>
        <w:numPr>
          <w:ilvl w:val="0"/>
          <w:numId w:val="2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E776A0" w:rsidRDefault="00E776A0" w:rsidP="00527444">
      <w:pPr>
        <w:rPr>
          <w:b/>
          <w:sz w:val="22"/>
          <w:szCs w:val="22"/>
        </w:rPr>
      </w:pPr>
    </w:p>
    <w:p w:rsidR="00E776A0" w:rsidRPr="00B84D60" w:rsidRDefault="00E776A0" w:rsidP="00527444">
      <w:pPr>
        <w:ind w:firstLine="360"/>
        <w:jc w:val="center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>Требования к качеству освоения</w:t>
      </w:r>
    </w:p>
    <w:p w:rsidR="00E776A0" w:rsidRPr="00B84D60" w:rsidRDefault="00E776A0" w:rsidP="00527444">
      <w:pPr>
        <w:ind w:firstLine="360"/>
        <w:jc w:val="center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>программного материала</w:t>
      </w:r>
    </w:p>
    <w:p w:rsidR="00E776A0" w:rsidRPr="00B84D60" w:rsidRDefault="00E776A0" w:rsidP="00527444">
      <w:pPr>
        <w:ind w:firstLine="360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 xml:space="preserve">Учащиеся должны знать: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 способах и особенностях движений и передвижений человека;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работе скелетных мышц, систем дыхания и кровообращения при выполнении физических упражнений, способах простейшего контроля за деятельностью этих систем;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обучении движениям, роли зрительного и слухового анализаторов при их освоении и выполнении;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терминологии разучиваемых упражнений, об их функциональном смысле и направленности воздействия на организм;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общих и индивидуальных основах личной гигиены, правилах использования закаливающих процедур, профилактики нарушений осанки и поддержании достойного внешнего вида;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причинах травматизма на занятиях физической культурой и правилах его предупреждения.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b/>
          <w:sz w:val="22"/>
          <w:szCs w:val="22"/>
        </w:rPr>
        <w:t>Уметь:</w:t>
      </w:r>
      <w:r w:rsidRPr="00B84D60">
        <w:rPr>
          <w:sz w:val="22"/>
          <w:szCs w:val="22"/>
        </w:rPr>
        <w:t xml:space="preserve">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организовывать и проводить самостоятельные занятия, закаливающие процедуры;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взаимодействовать с одноклассниками и сверстниками в процессе занятий физической культурой;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правильно выполнять основы движения в ходьбе, беге, прыжках;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lastRenderedPageBreak/>
        <w:t xml:space="preserve">• ходить, бегать и прыгать при изменении длины, частоты и ритма; </w:t>
      </w:r>
    </w:p>
    <w:p w:rsidR="00E776A0" w:rsidRPr="00B84D60" w:rsidRDefault="00E776A0" w:rsidP="0052744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уметь </w:t>
      </w:r>
      <w:r>
        <w:rPr>
          <w:sz w:val="22"/>
          <w:szCs w:val="22"/>
        </w:rPr>
        <w:t>играть в подвижные игры с бегом,</w:t>
      </w:r>
      <w:r w:rsidRPr="00B84D60">
        <w:rPr>
          <w:sz w:val="22"/>
          <w:szCs w:val="22"/>
        </w:rPr>
        <w:t xml:space="preserve"> прыжками, метаниями: </w:t>
      </w:r>
    </w:p>
    <w:p w:rsidR="00E776A0" w:rsidRDefault="00E776A0" w:rsidP="00527444">
      <w:pPr>
        <w:ind w:firstLine="360"/>
        <w:rPr>
          <w:b/>
          <w:bCs/>
          <w:color w:val="000000"/>
          <w:sz w:val="22"/>
          <w:szCs w:val="22"/>
        </w:rPr>
      </w:pPr>
      <w:r w:rsidRPr="00B84D60">
        <w:rPr>
          <w:sz w:val="22"/>
          <w:szCs w:val="22"/>
        </w:rPr>
        <w:t xml:space="preserve">• 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результаты: быть честным, дисциплинированным, активным во время проведения подвижных игр и выполнения других заданий. </w:t>
      </w:r>
      <w:r w:rsidRPr="00B84D60">
        <w:rPr>
          <w:sz w:val="22"/>
          <w:szCs w:val="22"/>
        </w:rPr>
        <w:br/>
      </w:r>
      <w:r w:rsidRPr="00B84D60">
        <w:rPr>
          <w:b/>
          <w:bCs/>
          <w:color w:val="000000"/>
          <w:sz w:val="22"/>
          <w:szCs w:val="22"/>
        </w:rPr>
        <w:t>демонстрировать уровень физической подготовленности:</w:t>
      </w:r>
    </w:p>
    <w:p w:rsidR="00E776A0" w:rsidRDefault="00E776A0" w:rsidP="00527444">
      <w:pPr>
        <w:ind w:left="-851" w:right="-143"/>
        <w:jc w:val="center"/>
        <w:rPr>
          <w:sz w:val="22"/>
          <w:szCs w:val="22"/>
        </w:rPr>
      </w:pPr>
    </w:p>
    <w:p w:rsidR="00E776A0" w:rsidRDefault="00E776A0" w:rsidP="00527444">
      <w:pPr>
        <w:ind w:left="-851" w:right="-143"/>
        <w:jc w:val="center"/>
        <w:rPr>
          <w:sz w:val="22"/>
          <w:szCs w:val="22"/>
        </w:rPr>
      </w:pPr>
    </w:p>
    <w:p w:rsidR="00E776A0" w:rsidRDefault="00E776A0" w:rsidP="00527444">
      <w:pPr>
        <w:jc w:val="center"/>
        <w:rPr>
          <w:sz w:val="22"/>
          <w:szCs w:val="22"/>
        </w:rPr>
      </w:pPr>
    </w:p>
    <w:p w:rsidR="00E776A0" w:rsidRPr="00724679" w:rsidRDefault="00E776A0" w:rsidP="00527444">
      <w:pPr>
        <w:jc w:val="center"/>
        <w:rPr>
          <w:sz w:val="22"/>
          <w:szCs w:val="22"/>
        </w:rPr>
      </w:pPr>
    </w:p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Таблица подготовки учащихся 10-х классов </w:t>
      </w:r>
    </w:p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примерных учебных контрольных нормативов по лёгкой атлетике</w:t>
      </w:r>
    </w:p>
    <w:p w:rsidR="00E776A0" w:rsidRDefault="00E776A0" w:rsidP="00527444">
      <w:pPr>
        <w:rPr>
          <w:b/>
          <w:sz w:val="22"/>
          <w:szCs w:val="22"/>
          <w:u w:val="single"/>
        </w:rPr>
      </w:pPr>
    </w:p>
    <w:tbl>
      <w:tblPr>
        <w:tblW w:w="14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604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709"/>
        <w:gridCol w:w="850"/>
        <w:gridCol w:w="861"/>
        <w:gridCol w:w="711"/>
        <w:gridCol w:w="848"/>
        <w:gridCol w:w="802"/>
      </w:tblGrid>
      <w:tr w:rsidR="00E776A0" w:rsidRPr="00567688" w:rsidTr="00527444">
        <w:trPr>
          <w:trHeight w:val="285"/>
          <w:jc w:val="center"/>
        </w:trPr>
        <w:tc>
          <w:tcPr>
            <w:tcW w:w="1124" w:type="dxa"/>
            <w:vMerge w:val="restart"/>
          </w:tcPr>
          <w:p w:rsidR="00E776A0" w:rsidRPr="00567688" w:rsidRDefault="00E776A0" w:rsidP="00527444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22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30 м</w:t>
            </w:r>
          </w:p>
        </w:tc>
        <w:tc>
          <w:tcPr>
            <w:tcW w:w="2126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60 м</w:t>
            </w:r>
          </w:p>
        </w:tc>
        <w:tc>
          <w:tcPr>
            <w:tcW w:w="2410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300 м</w:t>
            </w:r>
          </w:p>
        </w:tc>
        <w:tc>
          <w:tcPr>
            <w:tcW w:w="2126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 xml:space="preserve"> 500 м</w:t>
            </w:r>
          </w:p>
        </w:tc>
        <w:tc>
          <w:tcPr>
            <w:tcW w:w="2420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1000 м</w:t>
            </w:r>
          </w:p>
        </w:tc>
        <w:tc>
          <w:tcPr>
            <w:tcW w:w="2361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Pr="00567688">
              <w:rPr>
                <w:b/>
                <w:sz w:val="22"/>
                <w:szCs w:val="22"/>
              </w:rPr>
              <w:t>00 м</w:t>
            </w:r>
          </w:p>
        </w:tc>
      </w:tr>
      <w:tr w:rsidR="00E776A0" w:rsidRPr="00567688" w:rsidTr="00527444">
        <w:trPr>
          <w:trHeight w:val="225"/>
          <w:jc w:val="center"/>
        </w:trPr>
        <w:tc>
          <w:tcPr>
            <w:tcW w:w="1124" w:type="dxa"/>
            <w:vMerge/>
          </w:tcPr>
          <w:p w:rsidR="00E776A0" w:rsidRPr="00567688" w:rsidRDefault="00E776A0" w:rsidP="0052744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04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1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61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11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4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02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</w:tr>
      <w:tr w:rsidR="00E776A0" w:rsidRPr="00567688" w:rsidTr="00527444">
        <w:trPr>
          <w:jc w:val="center"/>
        </w:trPr>
        <w:tc>
          <w:tcPr>
            <w:tcW w:w="1124" w:type="dxa"/>
          </w:tcPr>
          <w:p w:rsidR="00E776A0" w:rsidRPr="00567688" w:rsidRDefault="00E776A0" w:rsidP="00527444">
            <w:pPr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юноши</w:t>
            </w:r>
          </w:p>
        </w:tc>
        <w:tc>
          <w:tcPr>
            <w:tcW w:w="604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6.0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4.40</w:t>
            </w:r>
          </w:p>
        </w:tc>
        <w:tc>
          <w:tcPr>
            <w:tcW w:w="86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5.10</w:t>
            </w:r>
          </w:p>
        </w:tc>
        <w:tc>
          <w:tcPr>
            <w:tcW w:w="71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7.50</w:t>
            </w:r>
          </w:p>
        </w:tc>
        <w:tc>
          <w:tcPr>
            <w:tcW w:w="84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8.30</w:t>
            </w:r>
          </w:p>
        </w:tc>
        <w:tc>
          <w:tcPr>
            <w:tcW w:w="802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9.00</w:t>
            </w:r>
          </w:p>
        </w:tc>
      </w:tr>
      <w:tr w:rsidR="00E776A0" w:rsidRPr="00567688" w:rsidTr="00527444">
        <w:trPr>
          <w:jc w:val="center"/>
        </w:trPr>
        <w:tc>
          <w:tcPr>
            <w:tcW w:w="1124" w:type="dxa"/>
          </w:tcPr>
          <w:p w:rsidR="00E776A0" w:rsidRPr="00567688" w:rsidRDefault="00E776A0" w:rsidP="00527444">
            <w:pPr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девушки</w:t>
            </w:r>
          </w:p>
        </w:tc>
        <w:tc>
          <w:tcPr>
            <w:tcW w:w="604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2.40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4.50</w:t>
            </w:r>
          </w:p>
        </w:tc>
        <w:tc>
          <w:tcPr>
            <w:tcW w:w="850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5.20</w:t>
            </w:r>
          </w:p>
        </w:tc>
        <w:tc>
          <w:tcPr>
            <w:tcW w:w="86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5.50</w:t>
            </w:r>
          </w:p>
        </w:tc>
        <w:tc>
          <w:tcPr>
            <w:tcW w:w="711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8.30</w:t>
            </w:r>
          </w:p>
        </w:tc>
        <w:tc>
          <w:tcPr>
            <w:tcW w:w="84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9.00</w:t>
            </w:r>
          </w:p>
        </w:tc>
        <w:tc>
          <w:tcPr>
            <w:tcW w:w="802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9.30</w:t>
            </w:r>
          </w:p>
        </w:tc>
      </w:tr>
    </w:tbl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</w:p>
    <w:p w:rsidR="00E776A0" w:rsidRDefault="00E776A0" w:rsidP="00527444">
      <w:pPr>
        <w:rPr>
          <w:b/>
          <w:sz w:val="22"/>
          <w:szCs w:val="22"/>
          <w:u w:val="single"/>
        </w:rPr>
      </w:pPr>
    </w:p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Таблица подготовки учащихся 10-х классов </w:t>
      </w:r>
    </w:p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примерных учебных контрольных нормативов по физической подготовленности</w:t>
      </w:r>
    </w:p>
    <w:p w:rsidR="00E776A0" w:rsidRDefault="00E776A0" w:rsidP="00527444">
      <w:pPr>
        <w:ind w:left="-540"/>
        <w:jc w:val="center"/>
        <w:rPr>
          <w:b/>
          <w:sz w:val="22"/>
          <w:szCs w:val="22"/>
          <w:u w:val="single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709"/>
        <w:gridCol w:w="709"/>
      </w:tblGrid>
      <w:tr w:rsidR="00E776A0" w:rsidRPr="00567688" w:rsidTr="00527444">
        <w:trPr>
          <w:jc w:val="center"/>
        </w:trPr>
        <w:tc>
          <w:tcPr>
            <w:tcW w:w="1135" w:type="dxa"/>
            <w:vMerge w:val="restart"/>
          </w:tcPr>
          <w:p w:rsidR="00E776A0" w:rsidRPr="00567688" w:rsidRDefault="00E776A0" w:rsidP="00527444">
            <w:pPr>
              <w:jc w:val="center"/>
            </w:pPr>
          </w:p>
        </w:tc>
        <w:tc>
          <w:tcPr>
            <w:tcW w:w="2126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 xml:space="preserve">Поднимание туловища </w:t>
            </w:r>
          </w:p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за 30 сек.</w:t>
            </w:r>
          </w:p>
        </w:tc>
        <w:tc>
          <w:tcPr>
            <w:tcW w:w="2127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Подтягивание на перекладине</w:t>
            </w:r>
          </w:p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  <w:tc>
          <w:tcPr>
            <w:tcW w:w="2126" w:type="dxa"/>
            <w:gridSpan w:val="3"/>
          </w:tcPr>
          <w:p w:rsidR="00E776A0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 xml:space="preserve">Прыжок в длину </w:t>
            </w:r>
          </w:p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с места</w:t>
            </w:r>
          </w:p>
        </w:tc>
        <w:tc>
          <w:tcPr>
            <w:tcW w:w="2126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Отжимания от пола</w:t>
            </w:r>
          </w:p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  <w:tc>
          <w:tcPr>
            <w:tcW w:w="2126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Прыжок в высоту</w:t>
            </w:r>
          </w:p>
        </w:tc>
        <w:tc>
          <w:tcPr>
            <w:tcW w:w="1701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Вис</w:t>
            </w:r>
          </w:p>
        </w:tc>
        <w:tc>
          <w:tcPr>
            <w:tcW w:w="1985" w:type="dxa"/>
            <w:gridSpan w:val="3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Скакалка</w:t>
            </w:r>
          </w:p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</w:tr>
      <w:tr w:rsidR="00E776A0" w:rsidRPr="00567688" w:rsidTr="00527444">
        <w:trPr>
          <w:jc w:val="center"/>
        </w:trPr>
        <w:tc>
          <w:tcPr>
            <w:tcW w:w="1135" w:type="dxa"/>
            <w:vMerge/>
          </w:tcPr>
          <w:p w:rsidR="00E776A0" w:rsidRPr="00567688" w:rsidRDefault="00E776A0" w:rsidP="00527444">
            <w:pPr>
              <w:jc w:val="center"/>
            </w:pP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</w:tr>
      <w:tr w:rsidR="00E776A0" w:rsidRPr="00567688" w:rsidTr="00527444">
        <w:trPr>
          <w:jc w:val="center"/>
        </w:trPr>
        <w:tc>
          <w:tcPr>
            <w:tcW w:w="1135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юноши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1.70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1.60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1.50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1.05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E776A0" w:rsidRPr="00567688" w:rsidTr="00527444">
        <w:trPr>
          <w:jc w:val="center"/>
        </w:trPr>
        <w:tc>
          <w:tcPr>
            <w:tcW w:w="1135" w:type="dxa"/>
          </w:tcPr>
          <w:p w:rsidR="00E776A0" w:rsidRPr="00567688" w:rsidRDefault="00E776A0" w:rsidP="00527444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девушки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1.60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1.50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1.40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8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</w:tcPr>
          <w:p w:rsidR="00E776A0" w:rsidRPr="00567688" w:rsidRDefault="00E776A0" w:rsidP="00527444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</w:tr>
    </w:tbl>
    <w:p w:rsidR="00E776A0" w:rsidRDefault="00E776A0" w:rsidP="00527444">
      <w:pPr>
        <w:rPr>
          <w:b/>
          <w:sz w:val="22"/>
          <w:szCs w:val="22"/>
          <w:u w:val="single"/>
        </w:rPr>
      </w:pPr>
    </w:p>
    <w:p w:rsidR="00E776A0" w:rsidRDefault="00E776A0" w:rsidP="00527444">
      <w:pPr>
        <w:pStyle w:val="1"/>
        <w:tabs>
          <w:tab w:val="left" w:pos="4590"/>
        </w:tabs>
        <w:spacing w:after="0" w:line="180" w:lineRule="atLeast"/>
        <w:ind w:left="1320"/>
        <w:jc w:val="center"/>
        <w:rPr>
          <w:rFonts w:ascii="Times New Roman" w:hAnsi="Times New Roman"/>
          <w:b/>
          <w:spacing w:val="-2"/>
          <w:kern w:val="16"/>
          <w:position w:val="-2"/>
        </w:rPr>
      </w:pPr>
      <w:r w:rsidRPr="00B121FC">
        <w:rPr>
          <w:rFonts w:ascii="Times New Roman" w:hAnsi="Times New Roman"/>
          <w:b/>
          <w:spacing w:val="-2"/>
          <w:kern w:val="16"/>
          <w:position w:val="-2"/>
        </w:rPr>
        <w:t xml:space="preserve">При оценивании успеваемости учитываются индивидуальные возможности, </w:t>
      </w:r>
    </w:p>
    <w:p w:rsidR="00E776A0" w:rsidRPr="00B121FC" w:rsidRDefault="00E776A0" w:rsidP="00527444">
      <w:pPr>
        <w:pStyle w:val="1"/>
        <w:tabs>
          <w:tab w:val="left" w:pos="4590"/>
        </w:tabs>
        <w:spacing w:after="0" w:line="180" w:lineRule="atLeast"/>
        <w:ind w:left="1320"/>
        <w:jc w:val="center"/>
        <w:rPr>
          <w:rFonts w:ascii="Times New Roman" w:hAnsi="Times New Roman"/>
          <w:b/>
          <w:spacing w:val="-2"/>
          <w:kern w:val="16"/>
          <w:position w:val="-2"/>
        </w:rPr>
      </w:pPr>
      <w:r w:rsidRPr="00B121FC">
        <w:rPr>
          <w:rFonts w:ascii="Times New Roman" w:hAnsi="Times New Roman"/>
          <w:b/>
          <w:spacing w:val="-2"/>
          <w:kern w:val="16"/>
          <w:position w:val="-2"/>
        </w:rPr>
        <w:t>уровень физического развития и двигательные возможности, последствия заболеваний учащихся.</w:t>
      </w:r>
    </w:p>
    <w:p w:rsidR="00E776A0" w:rsidRPr="00F55719" w:rsidRDefault="00E776A0" w:rsidP="00527444">
      <w:pPr>
        <w:ind w:left="-851" w:right="-143"/>
        <w:jc w:val="center"/>
        <w:rPr>
          <w:sz w:val="22"/>
          <w:szCs w:val="22"/>
        </w:rPr>
      </w:pPr>
    </w:p>
    <w:p w:rsidR="00E776A0" w:rsidRDefault="00E776A0" w:rsidP="00527444">
      <w:pPr>
        <w:ind w:left="-851" w:right="-143"/>
        <w:rPr>
          <w:sz w:val="22"/>
          <w:szCs w:val="22"/>
        </w:rPr>
      </w:pPr>
    </w:p>
    <w:p w:rsidR="00E776A0" w:rsidRDefault="00E776A0" w:rsidP="00527444">
      <w:pPr>
        <w:ind w:left="-851" w:right="-143"/>
        <w:rPr>
          <w:sz w:val="22"/>
          <w:szCs w:val="22"/>
        </w:rPr>
      </w:pPr>
    </w:p>
    <w:p w:rsidR="00E776A0" w:rsidRDefault="00E776A0" w:rsidP="00527444">
      <w:pPr>
        <w:ind w:left="-851" w:right="-143"/>
        <w:rPr>
          <w:sz w:val="22"/>
          <w:szCs w:val="22"/>
        </w:rPr>
      </w:pPr>
    </w:p>
    <w:p w:rsidR="00E776A0" w:rsidRDefault="00E776A0" w:rsidP="00527444">
      <w:pPr>
        <w:ind w:left="-851" w:right="-143"/>
        <w:rPr>
          <w:sz w:val="22"/>
          <w:szCs w:val="22"/>
        </w:rPr>
      </w:pPr>
    </w:p>
    <w:p w:rsidR="00E776A0" w:rsidRDefault="00E776A0" w:rsidP="00527444">
      <w:pPr>
        <w:ind w:right="-143"/>
        <w:jc w:val="center"/>
        <w:rPr>
          <w:sz w:val="22"/>
          <w:szCs w:val="22"/>
        </w:rPr>
      </w:pPr>
    </w:p>
    <w:p w:rsidR="00E776A0" w:rsidRDefault="00E776A0" w:rsidP="00527444">
      <w:pPr>
        <w:ind w:right="-143"/>
        <w:jc w:val="center"/>
        <w:rPr>
          <w:sz w:val="22"/>
          <w:szCs w:val="22"/>
        </w:rPr>
      </w:pPr>
    </w:p>
    <w:p w:rsidR="00E776A0" w:rsidRDefault="00E776A0" w:rsidP="00527444">
      <w:pPr>
        <w:ind w:right="-143"/>
        <w:rPr>
          <w:sz w:val="22"/>
          <w:szCs w:val="22"/>
        </w:rPr>
      </w:pPr>
    </w:p>
    <w:p w:rsidR="00E776A0" w:rsidRDefault="00E776A0" w:rsidP="00527444">
      <w:pPr>
        <w:ind w:right="-143"/>
        <w:rPr>
          <w:sz w:val="22"/>
          <w:szCs w:val="22"/>
        </w:rPr>
      </w:pPr>
    </w:p>
    <w:p w:rsidR="00E776A0" w:rsidRDefault="00E776A0" w:rsidP="00527444">
      <w:pPr>
        <w:ind w:right="-143"/>
        <w:rPr>
          <w:sz w:val="22"/>
          <w:szCs w:val="22"/>
        </w:rPr>
      </w:pPr>
    </w:p>
    <w:p w:rsidR="00E776A0" w:rsidRDefault="00E776A0" w:rsidP="0052744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E776A0" w:rsidRDefault="00E776A0" w:rsidP="0052744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E776A0" w:rsidRDefault="00E776A0" w:rsidP="0052744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E776A0" w:rsidRPr="00816C40" w:rsidRDefault="00E776A0" w:rsidP="0052744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основного</w:t>
      </w:r>
      <w:r w:rsidRPr="00816C40">
        <w:rPr>
          <w:b/>
          <w:sz w:val="22"/>
          <w:szCs w:val="22"/>
        </w:rPr>
        <w:t xml:space="preserve"> общего образования </w:t>
      </w:r>
    </w:p>
    <w:p w:rsidR="00E776A0" w:rsidRPr="00F9585C" w:rsidRDefault="00E776A0" w:rsidP="0052744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  <w:r w:rsidRPr="00816C40">
        <w:rPr>
          <w:b/>
          <w:sz w:val="22"/>
          <w:szCs w:val="22"/>
        </w:rPr>
        <w:t>по учебному предмету</w:t>
      </w:r>
    </w:p>
    <w:p w:rsidR="00E776A0" w:rsidRPr="00706946" w:rsidRDefault="00E776A0" w:rsidP="00527444">
      <w:pPr>
        <w:tabs>
          <w:tab w:val="left" w:pos="4590"/>
        </w:tabs>
        <w:spacing w:line="180" w:lineRule="atLeast"/>
        <w:jc w:val="center"/>
        <w:rPr>
          <w:spacing w:val="-2"/>
          <w:kern w:val="16"/>
          <w:position w:val="-2"/>
          <w:sz w:val="22"/>
          <w:szCs w:val="22"/>
        </w:rPr>
      </w:pPr>
    </w:p>
    <w:p w:rsidR="00E776A0" w:rsidRPr="00005E9B" w:rsidRDefault="00E776A0" w:rsidP="00527444">
      <w:pPr>
        <w:tabs>
          <w:tab w:val="left" w:pos="4590"/>
        </w:tabs>
        <w:spacing w:line="180" w:lineRule="atLeast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Знания о физической культуре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       Физическая культура. </w:t>
      </w:r>
      <w:r w:rsidRPr="00005E9B">
        <w:rPr>
          <w:spacing w:val="-2"/>
          <w:kern w:val="16"/>
          <w:position w:val="-2"/>
          <w:sz w:val="22"/>
          <w:szCs w:val="22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 как жизненно важные способы передвижения человека.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        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E776A0" w:rsidRPr="00D21BFC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b/>
          <w:spacing w:val="-2"/>
          <w:kern w:val="16"/>
          <w:position w:val="-2"/>
          <w:sz w:val="22"/>
          <w:szCs w:val="22"/>
        </w:rPr>
        <w:t>Из истории физической культуры</w:t>
      </w:r>
      <w:r w:rsidRPr="00005E9B">
        <w:rPr>
          <w:b/>
          <w:spacing w:val="-2"/>
          <w:kern w:val="16"/>
          <w:position w:val="-2"/>
          <w:sz w:val="22"/>
          <w:szCs w:val="22"/>
        </w:rPr>
        <w:t>.</w:t>
      </w:r>
      <w:r>
        <w:rPr>
          <w:b/>
          <w:spacing w:val="-2"/>
          <w:kern w:val="16"/>
          <w:position w:val="-2"/>
          <w:sz w:val="22"/>
          <w:szCs w:val="22"/>
        </w:rPr>
        <w:t xml:space="preserve"> </w:t>
      </w:r>
      <w:r>
        <w:rPr>
          <w:spacing w:val="-2"/>
          <w:kern w:val="16"/>
          <w:position w:val="-2"/>
          <w:sz w:val="22"/>
          <w:szCs w:val="22"/>
        </w:rPr>
        <w:t xml:space="preserve">Древние Олимпийские игры. Современные Олимпийские игры. Принципы олимпизма. Идеалы и символика Олимпийских игр. Олимпийское движение в России. Виды спорта зимних и летних Олимпийских игр. 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Физические упражнения. </w:t>
      </w:r>
      <w:r w:rsidRPr="00005E9B">
        <w:rPr>
          <w:spacing w:val="-2"/>
          <w:kern w:val="16"/>
          <w:position w:val="-2"/>
          <w:sz w:val="22"/>
          <w:szCs w:val="22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Физическая нагрузка и её влияние на повышение частоты сердечных сокращений.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Способы физкультурной деятельности.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Самостоятельные занятия.</w:t>
      </w:r>
      <w:r>
        <w:rPr>
          <w:spacing w:val="-2"/>
          <w:kern w:val="16"/>
          <w:position w:val="-2"/>
          <w:sz w:val="22"/>
          <w:szCs w:val="22"/>
        </w:rPr>
        <w:t xml:space="preserve"> Составление режима дня, в</w:t>
      </w:r>
      <w:r w:rsidRPr="00005E9B">
        <w:rPr>
          <w:spacing w:val="-2"/>
          <w:kern w:val="16"/>
          <w:position w:val="-2"/>
          <w:sz w:val="22"/>
          <w:szCs w:val="22"/>
        </w:rPr>
        <w:t>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Самостоятельные наблюдения за физическим развитием и </w:t>
      </w:r>
      <w:r>
        <w:rPr>
          <w:b/>
          <w:spacing w:val="-2"/>
          <w:kern w:val="16"/>
          <w:position w:val="-2"/>
          <w:sz w:val="22"/>
          <w:szCs w:val="22"/>
        </w:rPr>
        <w:t>физической подготовленностью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Сам</w:t>
      </w:r>
      <w:r>
        <w:rPr>
          <w:b/>
          <w:spacing w:val="-2"/>
          <w:kern w:val="16"/>
          <w:position w:val="-2"/>
          <w:sz w:val="22"/>
          <w:szCs w:val="22"/>
        </w:rPr>
        <w:t>остоятельные игры и развлечения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Организация и проведение подвижных игр (на спортивных площадках и в спортивных залах).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Физическое совершенствование.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Физкультур</w:t>
      </w:r>
      <w:r>
        <w:rPr>
          <w:b/>
          <w:spacing w:val="-2"/>
          <w:kern w:val="16"/>
          <w:position w:val="-2"/>
          <w:sz w:val="22"/>
          <w:szCs w:val="22"/>
        </w:rPr>
        <w:t>но-оздоровительная деятельность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Комплексы упражнений на развитие физических качеств.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Комплексы дыхательных упражнений. Гимнастика для глаз.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Спортив</w:t>
      </w:r>
      <w:r>
        <w:rPr>
          <w:b/>
          <w:spacing w:val="-2"/>
          <w:kern w:val="16"/>
          <w:position w:val="-2"/>
          <w:sz w:val="22"/>
          <w:szCs w:val="22"/>
        </w:rPr>
        <w:t>но-оздоровительная деятельность</w:t>
      </w:r>
      <w:r w:rsidRPr="00005E9B">
        <w:rPr>
          <w:b/>
          <w:spacing w:val="-2"/>
          <w:kern w:val="16"/>
          <w:position w:val="-2"/>
          <w:sz w:val="22"/>
          <w:szCs w:val="22"/>
        </w:rPr>
        <w:t>.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Г</w:t>
      </w:r>
      <w:r>
        <w:rPr>
          <w:b/>
          <w:spacing w:val="-2"/>
          <w:kern w:val="16"/>
          <w:position w:val="-2"/>
          <w:sz w:val="22"/>
          <w:szCs w:val="22"/>
        </w:rPr>
        <w:t>имнастика с основами акробатики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Организующие команды и приёмы. Строевые действия в шеренге и колонне; выполнение строевых команд.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Акробатические упражнения. Упоры; седы; упражнения в группировке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>4 перекаты; стойка на лопатках; кувырки вперёд и назад; гимнастический мост.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Акробатические комбинации. Например: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</w:t>
      </w:r>
      <w:r>
        <w:rPr>
          <w:spacing w:val="-2"/>
          <w:kern w:val="16"/>
          <w:position w:val="-2"/>
          <w:sz w:val="22"/>
          <w:szCs w:val="22"/>
        </w:rPr>
        <w:t>, прыжком переход в упор присев,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кувырок вперёд.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Упражнения на низкой гимнастической перекладине: висы, перемахи.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Гимнастическая комбинация. 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Гимнастические упражнения прикладного характера. Прыжки со скакалкой,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b/>
          <w:spacing w:val="-2"/>
          <w:kern w:val="16"/>
          <w:position w:val="-2"/>
          <w:sz w:val="22"/>
          <w:szCs w:val="22"/>
        </w:rPr>
        <w:t>Лёгкая атлетика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Прыжковые упражнения: на одной ноге и двух ногах на месте и с передвижением; в длину и высоту; спрыгивание и запрыгивание.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Броски: большого мяча (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 на дальность разными способами.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Метание: малого мяча в вертикальную цель и на дальность.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lastRenderedPageBreak/>
        <w:t xml:space="preserve">Подвижные и спортивные игры. </w:t>
      </w:r>
      <w:r w:rsidRPr="00005E9B">
        <w:rPr>
          <w:spacing w:val="-2"/>
          <w:kern w:val="16"/>
          <w:position w:val="-2"/>
          <w:sz w:val="22"/>
          <w:szCs w:val="22"/>
        </w:rPr>
        <w:t>На материале гимнастики с основами акробатики: игровые задания с использованием строевых упраж</w:t>
      </w:r>
      <w:r>
        <w:rPr>
          <w:spacing w:val="-2"/>
          <w:kern w:val="16"/>
          <w:position w:val="-2"/>
          <w:sz w:val="22"/>
          <w:szCs w:val="22"/>
        </w:rPr>
        <w:t xml:space="preserve">нений, упражнений на внимание, </w:t>
      </w:r>
      <w:r w:rsidRPr="00005E9B">
        <w:rPr>
          <w:spacing w:val="-2"/>
          <w:kern w:val="16"/>
          <w:position w:val="-2"/>
          <w:sz w:val="22"/>
          <w:szCs w:val="22"/>
        </w:rPr>
        <w:t>силу, ловкость и координацию.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На материале лёгкой атлетики: </w:t>
      </w:r>
      <w:r>
        <w:rPr>
          <w:spacing w:val="-2"/>
          <w:kern w:val="16"/>
          <w:position w:val="-2"/>
          <w:sz w:val="22"/>
          <w:szCs w:val="22"/>
        </w:rPr>
        <w:t>прыжки, бег,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метания и бр</w:t>
      </w:r>
      <w:r>
        <w:rPr>
          <w:spacing w:val="-2"/>
          <w:kern w:val="16"/>
          <w:position w:val="-2"/>
          <w:sz w:val="22"/>
          <w:szCs w:val="22"/>
        </w:rPr>
        <w:t>оски; упражнения на координацию,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выносливость и быстроту.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На материале спортивных игр: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78496E">
        <w:rPr>
          <w:b/>
          <w:spacing w:val="-2"/>
          <w:kern w:val="16"/>
          <w:position w:val="-2"/>
          <w:sz w:val="22"/>
          <w:szCs w:val="22"/>
        </w:rPr>
        <w:t>Баскетбол</w:t>
      </w:r>
      <w:r w:rsidRPr="00005E9B">
        <w:rPr>
          <w:spacing w:val="-2"/>
          <w:kern w:val="16"/>
          <w:position w:val="-2"/>
          <w:sz w:val="22"/>
          <w:szCs w:val="22"/>
        </w:rPr>
        <w:t>: специальные передвижения без мяча; ведение мяча; броски мяча в корзину; подвижные игры на материале баскетбола.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spacing w:val="-2"/>
          <w:kern w:val="16"/>
          <w:position w:val="-2"/>
          <w:sz w:val="22"/>
          <w:szCs w:val="22"/>
        </w:rPr>
        <w:t>П</w:t>
      </w:r>
      <w:r w:rsidRPr="00005E9B">
        <w:rPr>
          <w:spacing w:val="-2"/>
          <w:kern w:val="16"/>
          <w:position w:val="-2"/>
          <w:sz w:val="22"/>
          <w:szCs w:val="22"/>
        </w:rPr>
        <w:t>одвижные игры.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Общеразвивающие упражнения  </w:t>
      </w:r>
      <w:r w:rsidRPr="00005E9B">
        <w:rPr>
          <w:spacing w:val="-2"/>
          <w:kern w:val="16"/>
          <w:position w:val="-2"/>
          <w:sz w:val="22"/>
          <w:szCs w:val="22"/>
        </w:rPr>
        <w:t>(данный материал используется для развития основных физических качеств и планируется учителем в зависимости от задач урока и логики освоения материала).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 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На материале гимнастики с основами акробатики.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гибкости: широкие стойки на ногах; ходьба с включением широкого шага. глубоких выпадов, в приседе, со взмахом ногами; наклоны вперёд, назад, в сторону в сойках на ногах.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>4 комплексы упражнений, включающие максимальное сгибание и прогибание туловища (в стойках и седах); индивидуальные комплексы по развитию гибкости.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координации: произвольное преодоление препятствий; передвижение с резко изменяющимся направлением и остановками в заданной позе;  ходьба по гимнастической скамейке, 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 и ног, туловища (в положениях стоя и лёжа, сидя); жонглирование малыми предметами; преодоление полос препятствий,  включающих висы, упоры, простые прыжки, перелезание через горку матов; комплексы упражнений на координацию с ассиметрическими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</w:t>
      </w:r>
      <w:r>
        <w:rPr>
          <w:spacing w:val="-2"/>
          <w:kern w:val="16"/>
          <w:position w:val="-2"/>
          <w:sz w:val="22"/>
          <w:szCs w:val="22"/>
        </w:rPr>
        <w:t>ечных групп; передвижение шагом,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бегом, прыжками в разных направлениях по намеченным ориентирам и по сигналу.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Формирование осанки: ходьба на носках, с предметами на голове, с заданной осанкой; виды стилизованной ходьбы по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стоя. сидя. лёжа; комплексы упражнений для укрепления мышечного корсета.</w:t>
      </w:r>
    </w:p>
    <w:p w:rsidR="00E776A0" w:rsidRPr="00D13EED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100 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, гимнастические палки и булавы); комплексы упражнений с постепенным включением в работу основных мышечных групп и с увеличивающимся 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</w:t>
      </w:r>
      <w:r>
        <w:rPr>
          <w:spacing w:val="-2"/>
          <w:kern w:val="16"/>
          <w:position w:val="-2"/>
          <w:sz w:val="22"/>
          <w:szCs w:val="22"/>
        </w:rPr>
        <w:t>ие в висе стоя и лёжа; отжимания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лёжа с опорой на гимнастическую скамейку; прыжковые упражнения с предметом в руках с продвижением вперёд поочерёдно на правой и левой ноге, на месте вверх и вверх с поворотами вправо и влево), прыжки 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>вверх-вперёд толчком одной ногой и двумя ногами о гимнастический мостик; переноска партнёра в парах.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На материале лёгкой атлетики.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координации: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и двух ногах поочерёдно.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E776A0" w:rsidRPr="00005E9B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выносливости: равномерный бег в режиме умеренной интенсивности, чередующейся с ходьбой, с бегом в режиме большой интенсивности, с ускорением;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 м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30 м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 (с сохраняющимся или изменяющимся интервалом отдыха); бег на дистанцию 400 м; равномерный 6-минутный бег.</w:t>
      </w:r>
    </w:p>
    <w:p w:rsidR="00E776A0" w:rsidRPr="002D3CB5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силовых способностей: повторное выполнение многоскоков; повторное преодоление препятствий (15-</w:t>
      </w:r>
      <w:smartTag w:uri="urn:schemas-microsoft-com:office:smarttags" w:element="metricconverter">
        <w:smartTagPr>
          <w:attr w:name="ProductID" w:val="20 см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20 см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); передача набивного мяча (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 в максимальном темпе, по кругу, из разных исходных положений; метание набивных мячей (1-</w:t>
      </w:r>
      <w:smartTag w:uri="urn:schemas-microsoft-com:office:smarttags" w:element="metricconverter">
        <w:smartTagPr>
          <w:attr w:name="ProductID" w:val="2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2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) одной 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</w:t>
      </w:r>
      <w:r w:rsidRPr="00005E9B">
        <w:rPr>
          <w:spacing w:val="-2"/>
          <w:kern w:val="16"/>
          <w:position w:val="-2"/>
          <w:sz w:val="22"/>
          <w:szCs w:val="22"/>
        </w:rPr>
        <w:lastRenderedPageBreak/>
        <w:t>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E776A0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</w:p>
    <w:p w:rsidR="00E776A0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</w:p>
    <w:p w:rsidR="00E776A0" w:rsidRPr="002D3CB5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2D3CB5">
        <w:rPr>
          <w:b/>
          <w:spacing w:val="-2"/>
          <w:kern w:val="16"/>
          <w:position w:val="-2"/>
          <w:sz w:val="22"/>
          <w:szCs w:val="22"/>
        </w:rPr>
        <w:t>Основные требования к знаниям, умениям и навыкам учащихся</w:t>
      </w:r>
    </w:p>
    <w:p w:rsidR="00E776A0" w:rsidRPr="002D3CB5" w:rsidRDefault="00E776A0" w:rsidP="0052744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2D3CB5">
        <w:rPr>
          <w:spacing w:val="-2"/>
          <w:kern w:val="16"/>
          <w:position w:val="-2"/>
          <w:sz w:val="22"/>
          <w:szCs w:val="22"/>
        </w:rPr>
        <w:t xml:space="preserve">Учащиеся должны знать: 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 способах и особенностях движений и передвижений человека;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Работе скелетных мышц, системе дыхания и кровообращения при выполнении физических упражнений, способах простейшего контроля за деятельностью этих систем;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Обучении движениям, роли зрительного и слухового анализаторов при их освоении и выполнении;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Терминологии разучиваемых упражнений, об их функциональном смысле и направленности воздействия на организм;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Общих и индивидуальных основах личной гигиены, правилах использования закаливающих процедур, профилактики нарушений осанки и поддержании достойного внешнего вида;</w:t>
      </w:r>
    </w:p>
    <w:p w:rsidR="00E776A0" w:rsidRPr="002D3CB5" w:rsidRDefault="00E776A0" w:rsidP="00527444">
      <w:pPr>
        <w:pStyle w:val="1"/>
        <w:numPr>
          <w:ilvl w:val="0"/>
          <w:numId w:val="4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Причины травматизма на занятиях физической культурой и правилах его предупреждения.</w:t>
      </w:r>
    </w:p>
    <w:p w:rsidR="00E776A0" w:rsidRPr="002D3CB5" w:rsidRDefault="00E776A0" w:rsidP="0052744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2D3CB5">
        <w:rPr>
          <w:spacing w:val="-2"/>
          <w:kern w:val="16"/>
          <w:position w:val="-2"/>
          <w:sz w:val="22"/>
          <w:szCs w:val="22"/>
        </w:rPr>
        <w:t xml:space="preserve">         Уметь: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Организовывать и проводить самостоятельные занятия, закаливающие процедуры;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Взаимодействовать с одноклассниками и сверстниками в процессе занятий физической культурой;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Правильно выполнять основы движения в ходьбе, беге, прыжках;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Ходить, бегать и прыгать при изменении длины, частоты и ритма;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Уметь играть в подвижные игры с бегом, прыжками, метаниями;</w:t>
      </w:r>
    </w:p>
    <w:p w:rsidR="00E776A0" w:rsidRPr="002D3CB5" w:rsidRDefault="00E776A0" w:rsidP="00527444">
      <w:pPr>
        <w:pStyle w:val="1"/>
        <w:numPr>
          <w:ilvl w:val="1"/>
          <w:numId w:val="5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заданий.</w:t>
      </w:r>
    </w:p>
    <w:p w:rsidR="00E776A0" w:rsidRDefault="00E776A0" w:rsidP="00527444">
      <w:pPr>
        <w:pStyle w:val="a3"/>
        <w:rPr>
          <w:rFonts w:ascii="Times New Roman" w:hAnsi="Times New Roman" w:cs="Times New Roman"/>
          <w:b/>
        </w:rPr>
      </w:pPr>
    </w:p>
    <w:p w:rsidR="00E776A0" w:rsidRPr="00CA279D" w:rsidRDefault="00E776A0" w:rsidP="00527444">
      <w:pPr>
        <w:pStyle w:val="a3"/>
        <w:rPr>
          <w:rFonts w:ascii="Times New Roman" w:hAnsi="Times New Roman" w:cs="Times New Roman"/>
          <w:b/>
        </w:rPr>
      </w:pPr>
      <w:r w:rsidRPr="00CA279D">
        <w:rPr>
          <w:rFonts w:ascii="Times New Roman" w:hAnsi="Times New Roman" w:cs="Times New Roman"/>
          <w:b/>
          <w:bdr w:val="none" w:sz="0" w:space="0" w:color="auto" w:frame="1"/>
        </w:rPr>
        <w:t>Формы организации физического воспитания</w:t>
      </w:r>
      <w:r>
        <w:rPr>
          <w:rFonts w:ascii="Times New Roman" w:hAnsi="Times New Roman" w:cs="Times New Roman"/>
          <w:b/>
          <w:bdr w:val="none" w:sz="0" w:space="0" w:color="auto" w:frame="1"/>
        </w:rPr>
        <w:t>.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Основные формы организации образовательного процесса в школе  —  уроки физической  культуры,  физкультурно-оздоровительные  мероприятия  в  режиме учебного  дня,  спортивные  соревнования  и  праздники,  занятия  в  спортивных 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>секциях  и  кружках,  самостоятельные  занятия  физическими  упражнениями.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</w:t>
      </w:r>
      <w:r w:rsidRPr="002C5252">
        <w:rPr>
          <w:rFonts w:ascii="Times New Roman" w:hAnsi="Times New Roman" w:cs="Times New Roman"/>
          <w:b/>
        </w:rPr>
        <w:t>Самостоятельные  занятия</w:t>
      </w:r>
      <w:r w:rsidRPr="002C5252">
        <w:rPr>
          <w:rFonts w:ascii="Times New Roman" w:hAnsi="Times New Roman" w:cs="Times New Roman"/>
        </w:rPr>
        <w:t xml:space="preserve">  физической  культурой,  спортом способствуют лучшему усвоению учебного материала, позволяют увеличить общее время  занятий  физическими  упражнениями,  ускоряют  процесс  физического 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совершенствования,  являются  одним  из  путей  внедрения  физической  культуры  и спорта в быт и отдых учащихся. 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</w:t>
      </w:r>
      <w:r w:rsidRPr="002C5252">
        <w:rPr>
          <w:rFonts w:ascii="Times New Roman" w:hAnsi="Times New Roman" w:cs="Times New Roman"/>
          <w:b/>
        </w:rPr>
        <w:t>Физические упражнения в режиме дня</w:t>
      </w:r>
      <w:r w:rsidRPr="002C5252">
        <w:rPr>
          <w:rFonts w:ascii="Times New Roman" w:hAnsi="Times New Roman" w:cs="Times New Roman"/>
        </w:rPr>
        <w:t xml:space="preserve">  направлены на укрепление здоровья повышения  умственной  и  физической  работоспособности,  оздоровление  условий учебного  труда,  быта  и  отдыха  учеников,  увеличение  бюджета  времени  на физическое воспитание.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 </w:t>
      </w:r>
      <w:r w:rsidRPr="002C5252">
        <w:rPr>
          <w:rFonts w:ascii="Times New Roman" w:hAnsi="Times New Roman" w:cs="Times New Roman"/>
          <w:b/>
        </w:rPr>
        <w:t>Массовые оздоровительные,  физкультурные  и  спортивные мероприятия</w:t>
      </w:r>
      <w:r w:rsidRPr="002C5252">
        <w:rPr>
          <w:rFonts w:ascii="Times New Roman" w:hAnsi="Times New Roman" w:cs="Times New Roman"/>
        </w:rPr>
        <w:t xml:space="preserve"> направлены  на  широкое  привлечение  подростков  к  регулярным  занятиям физической  культурой  и  спортом,  на  укрепление  здоровья,  совершенствование 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физической и спортивной подготовленности учащихся. 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  <w:bdr w:val="none" w:sz="0" w:space="0" w:color="auto" w:frame="1"/>
        </w:rPr>
      </w:pP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/>
          <w:bdr w:val="none" w:sz="0" w:space="0" w:color="auto" w:frame="1"/>
        </w:rPr>
        <w:t>Основные виды</w:t>
      </w:r>
      <w:r w:rsidRPr="002C5252">
        <w:rPr>
          <w:rFonts w:ascii="Times New Roman" w:hAnsi="Times New Roman" w:cs="Times New Roman"/>
          <w:bdr w:val="none" w:sz="0" w:space="0" w:color="auto" w:frame="1"/>
        </w:rPr>
        <w:t xml:space="preserve"> физического воспитания на уроках физической культуры следующие.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t>Гимнастика. В нее входит изучение строевых, общеразвивающих, акробатических упражнений, упражнений на гимнастических снарядах.</w:t>
      </w:r>
    </w:p>
    <w:p w:rsidR="00E776A0" w:rsidRPr="002C5252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t>Легкая атлетика. В нее входят разновидности бега, прыжков, метаний.</w:t>
      </w:r>
    </w:p>
    <w:p w:rsidR="00E776A0" w:rsidRDefault="00E776A0" w:rsidP="0052744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lastRenderedPageBreak/>
        <w:t>Спортивные игры включают в себя занятия по баскетболу, футболу. В течение всего срока обучения учащиеся должны овладеть техникой и тактикой одной из спортивных игр.</w:t>
      </w:r>
    </w:p>
    <w:p w:rsidR="00E776A0" w:rsidRDefault="00E776A0" w:rsidP="00527444">
      <w:pPr>
        <w:pStyle w:val="a3"/>
        <w:rPr>
          <w:rFonts w:ascii="Times New Roman" w:hAnsi="Times New Roman" w:cs="Times New Roman"/>
        </w:rPr>
      </w:pPr>
    </w:p>
    <w:sectPr w:rsidR="00E776A0" w:rsidSect="00E776A0">
      <w:pgSz w:w="16838" w:h="11906" w:orient="landscape"/>
      <w:pgMar w:top="851" w:right="426" w:bottom="42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6A0" w:rsidRDefault="00E776A0" w:rsidP="00227494">
      <w:r>
        <w:separator/>
      </w:r>
    </w:p>
  </w:endnote>
  <w:endnote w:type="continuationSeparator" w:id="0">
    <w:p w:rsidR="00E776A0" w:rsidRDefault="00E776A0" w:rsidP="0022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6A0" w:rsidRDefault="00E776A0" w:rsidP="00227494">
      <w:r>
        <w:separator/>
      </w:r>
    </w:p>
  </w:footnote>
  <w:footnote w:type="continuationSeparator" w:id="0">
    <w:p w:rsidR="00E776A0" w:rsidRDefault="00E776A0" w:rsidP="0022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B604B"/>
    <w:multiLevelType w:val="hybridMultilevel"/>
    <w:tmpl w:val="EA0C83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B95D60"/>
    <w:multiLevelType w:val="hybridMultilevel"/>
    <w:tmpl w:val="F8F09E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BD6521"/>
    <w:multiLevelType w:val="hybridMultilevel"/>
    <w:tmpl w:val="F5E29F74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43CF2096"/>
    <w:multiLevelType w:val="hybridMultilevel"/>
    <w:tmpl w:val="A04624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DF13F00"/>
    <w:multiLevelType w:val="hybridMultilevel"/>
    <w:tmpl w:val="38941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BA1"/>
    <w:rsid w:val="0000126F"/>
    <w:rsid w:val="00040096"/>
    <w:rsid w:val="00075D2A"/>
    <w:rsid w:val="000A4D0A"/>
    <w:rsid w:val="000A791D"/>
    <w:rsid w:val="000F1B54"/>
    <w:rsid w:val="00102A8E"/>
    <w:rsid w:val="0010528A"/>
    <w:rsid w:val="00133E5C"/>
    <w:rsid w:val="001443C9"/>
    <w:rsid w:val="001560E7"/>
    <w:rsid w:val="001857F4"/>
    <w:rsid w:val="001B087C"/>
    <w:rsid w:val="001C4249"/>
    <w:rsid w:val="001E79D1"/>
    <w:rsid w:val="0022609D"/>
    <w:rsid w:val="00226940"/>
    <w:rsid w:val="00227494"/>
    <w:rsid w:val="00244A80"/>
    <w:rsid w:val="00271AD4"/>
    <w:rsid w:val="002E0723"/>
    <w:rsid w:val="002F45BD"/>
    <w:rsid w:val="002F74DA"/>
    <w:rsid w:val="003123FF"/>
    <w:rsid w:val="003147FA"/>
    <w:rsid w:val="003319CD"/>
    <w:rsid w:val="00354B0E"/>
    <w:rsid w:val="00375716"/>
    <w:rsid w:val="0039447D"/>
    <w:rsid w:val="003B3ECE"/>
    <w:rsid w:val="003D0F9A"/>
    <w:rsid w:val="00417FA2"/>
    <w:rsid w:val="00446800"/>
    <w:rsid w:val="004637ED"/>
    <w:rsid w:val="0049315E"/>
    <w:rsid w:val="004943F0"/>
    <w:rsid w:val="00494673"/>
    <w:rsid w:val="00506E77"/>
    <w:rsid w:val="00525320"/>
    <w:rsid w:val="00563E4A"/>
    <w:rsid w:val="005A2112"/>
    <w:rsid w:val="005A2709"/>
    <w:rsid w:val="00603A9C"/>
    <w:rsid w:val="00651AD2"/>
    <w:rsid w:val="00686322"/>
    <w:rsid w:val="006B27C4"/>
    <w:rsid w:val="006B5688"/>
    <w:rsid w:val="006B6BC8"/>
    <w:rsid w:val="00724679"/>
    <w:rsid w:val="007421DA"/>
    <w:rsid w:val="00774D97"/>
    <w:rsid w:val="00781889"/>
    <w:rsid w:val="007A5885"/>
    <w:rsid w:val="007C742D"/>
    <w:rsid w:val="007D2C44"/>
    <w:rsid w:val="007D4235"/>
    <w:rsid w:val="008E5D6D"/>
    <w:rsid w:val="009114EA"/>
    <w:rsid w:val="00917915"/>
    <w:rsid w:val="00957140"/>
    <w:rsid w:val="00991433"/>
    <w:rsid w:val="00997064"/>
    <w:rsid w:val="009973B4"/>
    <w:rsid w:val="009E6338"/>
    <w:rsid w:val="009F1AB2"/>
    <w:rsid w:val="00A11E20"/>
    <w:rsid w:val="00A365AF"/>
    <w:rsid w:val="00A604A4"/>
    <w:rsid w:val="00A84838"/>
    <w:rsid w:val="00AC175B"/>
    <w:rsid w:val="00AE2449"/>
    <w:rsid w:val="00B00B7F"/>
    <w:rsid w:val="00B02190"/>
    <w:rsid w:val="00B20B4F"/>
    <w:rsid w:val="00BC6C75"/>
    <w:rsid w:val="00BD1307"/>
    <w:rsid w:val="00BD7FDE"/>
    <w:rsid w:val="00BE4724"/>
    <w:rsid w:val="00BF1A1C"/>
    <w:rsid w:val="00BF5857"/>
    <w:rsid w:val="00C06E1E"/>
    <w:rsid w:val="00C54822"/>
    <w:rsid w:val="00C804C4"/>
    <w:rsid w:val="00C85F10"/>
    <w:rsid w:val="00C93392"/>
    <w:rsid w:val="00C937B7"/>
    <w:rsid w:val="00CA279D"/>
    <w:rsid w:val="00CA3C08"/>
    <w:rsid w:val="00D06C2C"/>
    <w:rsid w:val="00D403FB"/>
    <w:rsid w:val="00D64A14"/>
    <w:rsid w:val="00DB29AB"/>
    <w:rsid w:val="00DC2095"/>
    <w:rsid w:val="00DD6D8F"/>
    <w:rsid w:val="00DF42DC"/>
    <w:rsid w:val="00E220C1"/>
    <w:rsid w:val="00E31741"/>
    <w:rsid w:val="00E609DB"/>
    <w:rsid w:val="00E776A0"/>
    <w:rsid w:val="00E77BBB"/>
    <w:rsid w:val="00ED2BA1"/>
    <w:rsid w:val="00ED373C"/>
    <w:rsid w:val="00EF53C9"/>
    <w:rsid w:val="00F13FF4"/>
    <w:rsid w:val="00F2261D"/>
    <w:rsid w:val="00F247CC"/>
    <w:rsid w:val="00F346A3"/>
    <w:rsid w:val="00FA4DEC"/>
    <w:rsid w:val="00FD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E774AA00-6F3C-43C7-B562-9977B885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BA1"/>
    <w:pPr>
      <w:spacing w:after="0" w:line="240" w:lineRule="auto"/>
    </w:pPr>
  </w:style>
  <w:style w:type="table" w:styleId="a4">
    <w:name w:val="Table Grid"/>
    <w:basedOn w:val="a1"/>
    <w:uiPriority w:val="59"/>
    <w:rsid w:val="00991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2274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7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274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7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1C42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ody Text"/>
    <w:basedOn w:val="a"/>
    <w:link w:val="aa"/>
    <w:rsid w:val="001C4249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1C424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2018-09-05T13:11:00Z</cp:lastPrinted>
  <dcterms:created xsi:type="dcterms:W3CDTF">2020-02-08T15:10:00Z</dcterms:created>
  <dcterms:modified xsi:type="dcterms:W3CDTF">2020-02-08T15:10:00Z</dcterms:modified>
</cp:coreProperties>
</file>